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FB5C" w14:textId="2AF13C66" w:rsidR="009363D4" w:rsidRPr="001C2D35" w:rsidRDefault="009363D4">
      <w:pPr>
        <w:rPr>
          <w:b/>
          <w:bCs/>
        </w:rPr>
      </w:pPr>
      <w:r w:rsidRPr="001C2D35">
        <w:rPr>
          <w:b/>
          <w:bCs/>
        </w:rPr>
        <w:t xml:space="preserve">Referat fra </w:t>
      </w:r>
      <w:proofErr w:type="spellStart"/>
      <w:r w:rsidRPr="001C2D35">
        <w:rPr>
          <w:b/>
          <w:bCs/>
        </w:rPr>
        <w:t>Grf</w:t>
      </w:r>
      <w:proofErr w:type="spellEnd"/>
      <w:r w:rsidRPr="001C2D35">
        <w:rPr>
          <w:b/>
          <w:bCs/>
        </w:rPr>
        <w:t xml:space="preserve">. </w:t>
      </w:r>
      <w:proofErr w:type="spellStart"/>
      <w:r w:rsidRPr="001C2D35">
        <w:rPr>
          <w:b/>
          <w:bCs/>
        </w:rPr>
        <w:t>Solhøj’s</w:t>
      </w:r>
      <w:proofErr w:type="spellEnd"/>
      <w:r w:rsidRPr="001C2D35">
        <w:rPr>
          <w:b/>
          <w:bCs/>
        </w:rPr>
        <w:t xml:space="preserve"> generalforsamling 11 april 2024</w:t>
      </w:r>
    </w:p>
    <w:p w14:paraId="11F9E06C" w14:textId="654C7DA4" w:rsidR="009363D4" w:rsidRPr="001C2D35" w:rsidRDefault="009363D4">
      <w:pPr>
        <w:rPr>
          <w:b/>
          <w:bCs/>
          <w:sz w:val="22"/>
          <w:szCs w:val="22"/>
        </w:rPr>
      </w:pPr>
      <w:r w:rsidRPr="001C2D35">
        <w:rPr>
          <w:b/>
          <w:bCs/>
          <w:sz w:val="22"/>
          <w:szCs w:val="22"/>
        </w:rPr>
        <w:t xml:space="preserve">Deltagere: </w:t>
      </w:r>
      <w:r w:rsidRPr="001C2D35">
        <w:rPr>
          <w:sz w:val="22"/>
          <w:szCs w:val="22"/>
        </w:rPr>
        <w:t xml:space="preserve">13 personer </w:t>
      </w:r>
      <w:r w:rsidR="00E82030">
        <w:rPr>
          <w:sz w:val="22"/>
          <w:szCs w:val="22"/>
        </w:rPr>
        <w:t>(</w:t>
      </w:r>
      <w:r w:rsidRPr="001C2D35">
        <w:rPr>
          <w:sz w:val="22"/>
          <w:szCs w:val="22"/>
        </w:rPr>
        <w:t>9 parceller) - heraf 5 fra bestyrelsen Mikkel, Mads, Søren, Jesper, Ingelise</w:t>
      </w:r>
    </w:p>
    <w:p w14:paraId="35168526" w14:textId="25DC5D74" w:rsidR="009363D4" w:rsidRPr="001C2D35" w:rsidRDefault="009363D4" w:rsidP="00996638">
      <w:pPr>
        <w:spacing w:after="0" w:line="240" w:lineRule="auto"/>
        <w:rPr>
          <w:b/>
          <w:bCs/>
          <w:sz w:val="22"/>
          <w:szCs w:val="22"/>
        </w:rPr>
      </w:pPr>
      <w:r w:rsidRPr="001C2D35">
        <w:rPr>
          <w:b/>
          <w:bCs/>
          <w:sz w:val="22"/>
          <w:szCs w:val="22"/>
        </w:rPr>
        <w:t>Dagsorden:</w:t>
      </w:r>
    </w:p>
    <w:p w14:paraId="3035E24C" w14:textId="77777777" w:rsidR="009363D4" w:rsidRPr="001C2D35" w:rsidRDefault="009363D4" w:rsidP="00996638">
      <w:pPr>
        <w:pStyle w:val="Listeafsnit"/>
        <w:numPr>
          <w:ilvl w:val="0"/>
          <w:numId w:val="1"/>
        </w:numPr>
        <w:spacing w:after="0" w:line="240" w:lineRule="auto"/>
        <w:rPr>
          <w:b/>
          <w:bCs/>
          <w:sz w:val="22"/>
          <w:szCs w:val="22"/>
        </w:rPr>
      </w:pPr>
      <w:r w:rsidRPr="001C2D35">
        <w:rPr>
          <w:b/>
          <w:bCs/>
          <w:sz w:val="22"/>
          <w:szCs w:val="22"/>
        </w:rPr>
        <w:t>Valg af dirigent</w:t>
      </w:r>
    </w:p>
    <w:p w14:paraId="0627640C" w14:textId="2384A44B" w:rsidR="009363D4" w:rsidRPr="001C2D35" w:rsidRDefault="009363D4" w:rsidP="009363D4">
      <w:pPr>
        <w:rPr>
          <w:sz w:val="22"/>
          <w:szCs w:val="22"/>
        </w:rPr>
      </w:pPr>
      <w:r w:rsidRPr="001C2D35">
        <w:rPr>
          <w:sz w:val="22"/>
          <w:szCs w:val="22"/>
        </w:rPr>
        <w:t>Mikkel S. blev valgt og konstaterede at generalforsamlingen var rettidig indkaldt.</w:t>
      </w:r>
    </w:p>
    <w:p w14:paraId="1EB32387" w14:textId="77777777" w:rsidR="009363D4" w:rsidRPr="001C2D35" w:rsidRDefault="009363D4" w:rsidP="001C2D35">
      <w:pPr>
        <w:spacing w:after="0" w:line="240" w:lineRule="auto"/>
        <w:rPr>
          <w:b/>
          <w:bCs/>
          <w:sz w:val="22"/>
          <w:szCs w:val="22"/>
        </w:rPr>
      </w:pPr>
      <w:r w:rsidRPr="001C2D35">
        <w:rPr>
          <w:b/>
          <w:bCs/>
          <w:sz w:val="22"/>
          <w:szCs w:val="22"/>
        </w:rPr>
        <w:t>Bestyrelsens beretning, samt orientering om anlægs- og vedligeholdelsesarbejder for 2023</w:t>
      </w:r>
    </w:p>
    <w:p w14:paraId="5966BE2B" w14:textId="77777777" w:rsidR="009363D4" w:rsidRPr="001C2D35" w:rsidRDefault="009363D4" w:rsidP="001C2D35">
      <w:pPr>
        <w:spacing w:after="0" w:line="240" w:lineRule="auto"/>
        <w:jc w:val="both"/>
        <w:rPr>
          <w:sz w:val="22"/>
          <w:szCs w:val="22"/>
        </w:rPr>
      </w:pPr>
      <w:r w:rsidRPr="001C2D35">
        <w:rPr>
          <w:sz w:val="22"/>
          <w:szCs w:val="22"/>
        </w:rPr>
        <w:t>Bestyrelsens sammensætning og opgavefordeling efter generalforsamlingen:</w:t>
      </w:r>
    </w:p>
    <w:p w14:paraId="559A6670" w14:textId="77777777" w:rsidR="009363D4" w:rsidRPr="001C2D35" w:rsidRDefault="009363D4" w:rsidP="001C2D35">
      <w:pPr>
        <w:pStyle w:val="Listeafsnit"/>
        <w:numPr>
          <w:ilvl w:val="0"/>
          <w:numId w:val="2"/>
        </w:numPr>
        <w:spacing w:after="0" w:line="240" w:lineRule="auto"/>
        <w:rPr>
          <w:sz w:val="22"/>
          <w:szCs w:val="22"/>
        </w:rPr>
      </w:pPr>
      <w:r w:rsidRPr="001C2D35">
        <w:rPr>
          <w:sz w:val="22"/>
          <w:szCs w:val="22"/>
        </w:rPr>
        <w:t xml:space="preserve">Mikkel Svendsen – ansvarlig for hjemmesiden, telte, nyhedsbreve, anlæg, veje og kontakt til snerydningsfirmaet, Facebook-gruppen </w:t>
      </w:r>
    </w:p>
    <w:p w14:paraId="1F58C955" w14:textId="77777777" w:rsidR="009363D4" w:rsidRPr="001C2D35" w:rsidRDefault="009363D4" w:rsidP="009363D4">
      <w:pPr>
        <w:pStyle w:val="Listeafsnit"/>
        <w:numPr>
          <w:ilvl w:val="0"/>
          <w:numId w:val="2"/>
        </w:numPr>
        <w:spacing w:after="0" w:line="240" w:lineRule="auto"/>
        <w:rPr>
          <w:sz w:val="22"/>
          <w:szCs w:val="22"/>
        </w:rPr>
      </w:pPr>
      <w:r w:rsidRPr="001C2D35">
        <w:rPr>
          <w:sz w:val="22"/>
          <w:szCs w:val="22"/>
        </w:rPr>
        <w:t>Ingelise Kvorning – kasserer, sekretær og kontakt til Grundejeren. DK</w:t>
      </w:r>
    </w:p>
    <w:p w14:paraId="2C3071E9" w14:textId="77777777" w:rsidR="009363D4" w:rsidRPr="001C2D35" w:rsidRDefault="009363D4" w:rsidP="009363D4">
      <w:pPr>
        <w:pStyle w:val="Listeafsnit"/>
        <w:numPr>
          <w:ilvl w:val="0"/>
          <w:numId w:val="2"/>
        </w:numPr>
        <w:spacing w:after="0" w:line="240" w:lineRule="auto"/>
        <w:rPr>
          <w:sz w:val="22"/>
          <w:szCs w:val="22"/>
        </w:rPr>
      </w:pPr>
      <w:r w:rsidRPr="001C2D35">
        <w:rPr>
          <w:sz w:val="22"/>
          <w:szCs w:val="22"/>
        </w:rPr>
        <w:t>Jesper Sønderstrup – festudvalg, veje og kontakt til kommunen</w:t>
      </w:r>
    </w:p>
    <w:p w14:paraId="598EBBAE" w14:textId="77777777" w:rsidR="009363D4" w:rsidRPr="001C2D35" w:rsidRDefault="009363D4" w:rsidP="009363D4">
      <w:pPr>
        <w:pStyle w:val="Listeafsnit"/>
        <w:numPr>
          <w:ilvl w:val="0"/>
          <w:numId w:val="2"/>
        </w:numPr>
        <w:spacing w:after="0" w:line="240" w:lineRule="auto"/>
        <w:rPr>
          <w:sz w:val="22"/>
          <w:szCs w:val="22"/>
        </w:rPr>
      </w:pPr>
      <w:r w:rsidRPr="001C2D35">
        <w:rPr>
          <w:sz w:val="22"/>
          <w:szCs w:val="22"/>
        </w:rPr>
        <w:t>Mads Christoffersen – veje og blomsterengen</w:t>
      </w:r>
    </w:p>
    <w:p w14:paraId="042CDD83" w14:textId="3350E750" w:rsidR="009363D4" w:rsidRPr="001C2D35" w:rsidRDefault="009363D4" w:rsidP="009363D4">
      <w:pPr>
        <w:pStyle w:val="Listeafsnit"/>
        <w:numPr>
          <w:ilvl w:val="0"/>
          <w:numId w:val="2"/>
        </w:numPr>
        <w:spacing w:after="0" w:line="240" w:lineRule="auto"/>
        <w:rPr>
          <w:sz w:val="22"/>
          <w:szCs w:val="22"/>
        </w:rPr>
      </w:pPr>
      <w:r w:rsidRPr="001C2D35">
        <w:rPr>
          <w:sz w:val="22"/>
          <w:szCs w:val="22"/>
        </w:rPr>
        <w:t>Søren Budde Jensen – hjemmesiden samt veje og kontakt til kommunen</w:t>
      </w:r>
    </w:p>
    <w:p w14:paraId="63150804" w14:textId="7733400B" w:rsidR="009363D4" w:rsidRPr="001C2D35" w:rsidRDefault="009363D4" w:rsidP="009363D4">
      <w:pPr>
        <w:spacing w:after="0"/>
        <w:rPr>
          <w:b/>
          <w:bCs/>
          <w:sz w:val="22"/>
          <w:szCs w:val="22"/>
        </w:rPr>
      </w:pPr>
      <w:r w:rsidRPr="001C2D35">
        <w:rPr>
          <w:b/>
          <w:bCs/>
          <w:sz w:val="22"/>
          <w:szCs w:val="22"/>
        </w:rPr>
        <w:t>Anlæg</w:t>
      </w:r>
    </w:p>
    <w:p w14:paraId="38E168A1" w14:textId="77777777" w:rsidR="009363D4" w:rsidRPr="001C2D35" w:rsidRDefault="009363D4" w:rsidP="009363D4">
      <w:pPr>
        <w:spacing w:after="0"/>
        <w:rPr>
          <w:sz w:val="22"/>
          <w:szCs w:val="22"/>
        </w:rPr>
      </w:pPr>
      <w:r w:rsidRPr="001C2D35">
        <w:rPr>
          <w:sz w:val="22"/>
          <w:szCs w:val="22"/>
        </w:rPr>
        <w:t>Mathilde Svendsen varetager vedligeholdelsen på Trekanten.</w:t>
      </w:r>
    </w:p>
    <w:p w14:paraId="20163A4D" w14:textId="3091CCCF" w:rsidR="009363D4" w:rsidRPr="001C2D35" w:rsidRDefault="009363D4" w:rsidP="009363D4">
      <w:pPr>
        <w:spacing w:after="0"/>
        <w:rPr>
          <w:sz w:val="22"/>
          <w:szCs w:val="22"/>
        </w:rPr>
      </w:pPr>
      <w:r w:rsidRPr="001C2D35">
        <w:rPr>
          <w:sz w:val="22"/>
          <w:szCs w:val="22"/>
        </w:rPr>
        <w:t>Blomsterengen passes af Per. Lisbeth og Bent - engen blev slået i efteråret.</w:t>
      </w:r>
    </w:p>
    <w:p w14:paraId="0FC76029" w14:textId="77777777" w:rsidR="009363D4" w:rsidRPr="001C2D35" w:rsidRDefault="009363D4" w:rsidP="009363D4">
      <w:pPr>
        <w:spacing w:after="0"/>
        <w:rPr>
          <w:b/>
          <w:bCs/>
          <w:sz w:val="22"/>
          <w:szCs w:val="22"/>
        </w:rPr>
      </w:pPr>
      <w:r w:rsidRPr="001C2D35">
        <w:rPr>
          <w:b/>
          <w:bCs/>
          <w:sz w:val="22"/>
          <w:szCs w:val="22"/>
        </w:rPr>
        <w:t>Veje</w:t>
      </w:r>
    </w:p>
    <w:p w14:paraId="6EC0C39B" w14:textId="77777777" w:rsidR="009363D4" w:rsidRPr="001C2D35" w:rsidRDefault="009363D4" w:rsidP="009363D4">
      <w:pPr>
        <w:spacing w:after="0"/>
        <w:rPr>
          <w:sz w:val="22"/>
          <w:szCs w:val="22"/>
        </w:rPr>
      </w:pPr>
      <w:r w:rsidRPr="001C2D35">
        <w:rPr>
          <w:sz w:val="22"/>
          <w:szCs w:val="22"/>
        </w:rPr>
        <w:t>Vi følger stadig den prioritering der er udarbejdet af Teknologisk Institut.</w:t>
      </w:r>
    </w:p>
    <w:p w14:paraId="1A667E11" w14:textId="646AFB30" w:rsidR="009363D4" w:rsidRPr="001C2D35" w:rsidRDefault="009363D4" w:rsidP="009363D4">
      <w:pPr>
        <w:spacing w:after="0"/>
        <w:rPr>
          <w:sz w:val="22"/>
          <w:szCs w:val="22"/>
        </w:rPr>
      </w:pPr>
      <w:r w:rsidRPr="001C2D35">
        <w:rPr>
          <w:sz w:val="22"/>
          <w:szCs w:val="22"/>
        </w:rPr>
        <w:t>I år har vi fået oprettet fortovet på Lidemarksvej ulige nr. for 328.214,60 kr.</w:t>
      </w:r>
    </w:p>
    <w:p w14:paraId="1B7A1E7B" w14:textId="483A9347" w:rsidR="009363D4" w:rsidRPr="001C2D35" w:rsidRDefault="009363D4" w:rsidP="009363D4">
      <w:pPr>
        <w:spacing w:after="0"/>
        <w:rPr>
          <w:sz w:val="22"/>
          <w:szCs w:val="22"/>
        </w:rPr>
      </w:pPr>
      <w:r w:rsidRPr="001C2D35">
        <w:rPr>
          <w:sz w:val="22"/>
          <w:szCs w:val="22"/>
        </w:rPr>
        <w:t xml:space="preserve">Arbejdet efter </w:t>
      </w:r>
      <w:proofErr w:type="spellStart"/>
      <w:r w:rsidRPr="001C2D35">
        <w:rPr>
          <w:sz w:val="22"/>
          <w:szCs w:val="22"/>
        </w:rPr>
        <w:t>HOFOR’s</w:t>
      </w:r>
      <w:proofErr w:type="spellEnd"/>
      <w:r w:rsidRPr="001C2D35">
        <w:rPr>
          <w:sz w:val="22"/>
          <w:szCs w:val="22"/>
        </w:rPr>
        <w:t xml:space="preserve"> gravearbejde på Lindholmsvej er stadig ikke færdiggjort – der er blevet oprettet kantsten på ulige nr., men asfaltarbejdet er endnu ikke færdiggjort. På lige nr. mangler stadig opretning, så vandet løber i kloakken og ikke danne store vandsamlinger på vejen. – Vi kontakter igen entreprenøren for at få en plan for færdiggørelsen. </w:t>
      </w:r>
    </w:p>
    <w:p w14:paraId="36F006D0" w14:textId="77777777" w:rsidR="009363D4" w:rsidRPr="001C2D35" w:rsidRDefault="009363D4" w:rsidP="009363D4">
      <w:pPr>
        <w:spacing w:after="0"/>
        <w:rPr>
          <w:b/>
          <w:bCs/>
          <w:sz w:val="22"/>
          <w:szCs w:val="22"/>
        </w:rPr>
      </w:pPr>
      <w:r w:rsidRPr="001C2D35">
        <w:rPr>
          <w:b/>
          <w:bCs/>
          <w:sz w:val="22"/>
          <w:szCs w:val="22"/>
        </w:rPr>
        <w:t>Gennemgang af grundejernes overholdelse af beskæring af hække mv.</w:t>
      </w:r>
    </w:p>
    <w:p w14:paraId="50F4C808" w14:textId="0A30D679" w:rsidR="009363D4" w:rsidRPr="001C2D35" w:rsidRDefault="009363D4" w:rsidP="009363D4">
      <w:pPr>
        <w:spacing w:after="0"/>
        <w:rPr>
          <w:sz w:val="22"/>
          <w:szCs w:val="22"/>
        </w:rPr>
      </w:pPr>
      <w:r w:rsidRPr="001C2D35">
        <w:rPr>
          <w:sz w:val="22"/>
          <w:szCs w:val="22"/>
        </w:rPr>
        <w:t>Et par grundejere havde fået en venlig påmindelse om at sørge for beskæring af deres hække ud mod vejen; alle har efterkommet påmindelsen, så fortovene er farbare og hækkene har passende højde.</w:t>
      </w:r>
    </w:p>
    <w:p w14:paraId="59AAC8C0" w14:textId="77777777" w:rsidR="009363D4" w:rsidRPr="001C2D35" w:rsidRDefault="009363D4" w:rsidP="009363D4">
      <w:pPr>
        <w:spacing w:after="0"/>
        <w:rPr>
          <w:b/>
          <w:bCs/>
          <w:sz w:val="22"/>
          <w:szCs w:val="22"/>
        </w:rPr>
      </w:pPr>
      <w:r w:rsidRPr="001C2D35">
        <w:rPr>
          <w:b/>
          <w:bCs/>
          <w:sz w:val="22"/>
          <w:szCs w:val="22"/>
        </w:rPr>
        <w:t>Sne</w:t>
      </w:r>
    </w:p>
    <w:p w14:paraId="07E45288" w14:textId="77777777" w:rsidR="009363D4" w:rsidRPr="001C2D35" w:rsidRDefault="009363D4" w:rsidP="009363D4">
      <w:pPr>
        <w:spacing w:after="0"/>
        <w:rPr>
          <w:sz w:val="22"/>
          <w:szCs w:val="22"/>
        </w:rPr>
      </w:pPr>
      <w:r w:rsidRPr="001C2D35">
        <w:rPr>
          <w:sz w:val="22"/>
          <w:szCs w:val="22"/>
        </w:rPr>
        <w:t>Ingen udgifter til snerydning i 2023. Vi havde en 1-årig aftale med Smidstrupgård om at varetage snerydning – dog kunne vi ikke forvente samme hurtige reaktionstid som tidligere.</w:t>
      </w:r>
    </w:p>
    <w:p w14:paraId="5D3EEAA5" w14:textId="77777777" w:rsidR="009363D4" w:rsidRPr="001C2D35" w:rsidRDefault="009363D4" w:rsidP="009363D4">
      <w:pPr>
        <w:spacing w:after="0"/>
        <w:rPr>
          <w:sz w:val="22"/>
          <w:szCs w:val="22"/>
        </w:rPr>
      </w:pPr>
      <w:r w:rsidRPr="001C2D35">
        <w:rPr>
          <w:sz w:val="22"/>
          <w:szCs w:val="22"/>
        </w:rPr>
        <w:t>Efter snefaldet i januar 24 måtte vi så konstatere at den rydning, som kom et par dage efter snefaldet, var absolut uden effekt, hvorfor vi har opsagt aftalen.</w:t>
      </w:r>
    </w:p>
    <w:p w14:paraId="4C8B5727" w14:textId="0EA0A4F8" w:rsidR="009363D4" w:rsidRPr="001C2D35" w:rsidRDefault="009363D4" w:rsidP="009363D4">
      <w:pPr>
        <w:spacing w:after="0"/>
        <w:rPr>
          <w:sz w:val="22"/>
          <w:szCs w:val="22"/>
        </w:rPr>
      </w:pPr>
      <w:r w:rsidRPr="001C2D35">
        <w:rPr>
          <w:sz w:val="22"/>
          <w:szCs w:val="22"/>
        </w:rPr>
        <w:t>Fællesforeningen af grundejerforeninger forsøger at få en snerydningsaftale på plads. Men det er vanskeligt og priserne er høje.</w:t>
      </w:r>
    </w:p>
    <w:p w14:paraId="189B55DA" w14:textId="77777777" w:rsidR="009363D4" w:rsidRPr="001C2D35" w:rsidRDefault="009363D4" w:rsidP="009363D4">
      <w:pPr>
        <w:spacing w:after="0"/>
        <w:rPr>
          <w:b/>
          <w:bCs/>
          <w:sz w:val="22"/>
          <w:szCs w:val="22"/>
        </w:rPr>
      </w:pPr>
      <w:r w:rsidRPr="001C2D35">
        <w:rPr>
          <w:b/>
          <w:bCs/>
          <w:sz w:val="22"/>
          <w:szCs w:val="22"/>
        </w:rPr>
        <w:t>Telte</w:t>
      </w:r>
    </w:p>
    <w:p w14:paraId="22914C8B" w14:textId="492331AA" w:rsidR="009363D4" w:rsidRPr="001C2D35" w:rsidRDefault="009363D4" w:rsidP="009363D4">
      <w:pPr>
        <w:spacing w:after="0"/>
        <w:rPr>
          <w:sz w:val="22"/>
          <w:szCs w:val="22"/>
        </w:rPr>
      </w:pPr>
      <w:r w:rsidRPr="001C2D35">
        <w:rPr>
          <w:sz w:val="22"/>
          <w:szCs w:val="22"/>
        </w:rPr>
        <w:t>Vi har haft en indtægt på udlejning af telte på 600 kr. som det fremgår af regnskabet, men der var yderligere udlejet telte for 2100 kr. – dog fremgår dette beløb først at 2024 regnskabet, idet lejerne havde glemt at betale i 2023.</w:t>
      </w:r>
    </w:p>
    <w:p w14:paraId="3B324491" w14:textId="77777777" w:rsidR="009363D4" w:rsidRPr="001C2D35" w:rsidRDefault="009363D4" w:rsidP="009363D4">
      <w:pPr>
        <w:spacing w:after="0"/>
        <w:rPr>
          <w:b/>
          <w:bCs/>
          <w:sz w:val="22"/>
          <w:szCs w:val="22"/>
        </w:rPr>
      </w:pPr>
      <w:proofErr w:type="gramStart"/>
      <w:r w:rsidRPr="001C2D35">
        <w:rPr>
          <w:b/>
          <w:bCs/>
          <w:sz w:val="22"/>
          <w:szCs w:val="22"/>
        </w:rPr>
        <w:t>PBS opkrævning</w:t>
      </w:r>
      <w:proofErr w:type="gramEnd"/>
    </w:p>
    <w:p w14:paraId="6A2E8ED0" w14:textId="66351EDF" w:rsidR="009363D4" w:rsidRPr="001C2D35" w:rsidRDefault="009363D4" w:rsidP="009363D4">
      <w:pPr>
        <w:spacing w:after="0"/>
        <w:rPr>
          <w:sz w:val="22"/>
          <w:szCs w:val="22"/>
        </w:rPr>
      </w:pPr>
      <w:r w:rsidRPr="001C2D35">
        <w:rPr>
          <w:sz w:val="22"/>
          <w:szCs w:val="22"/>
        </w:rPr>
        <w:t>Kun et par enkelte er ikke tilmeldt betalingsservice. 2 parceller er i restance for opkrævning for andet halvår, heraf Husum vej 38, hvor ejeren VIP-</w:t>
      </w:r>
      <w:proofErr w:type="spellStart"/>
      <w:r w:rsidRPr="001C2D35">
        <w:rPr>
          <w:sz w:val="22"/>
          <w:szCs w:val="22"/>
        </w:rPr>
        <w:t>Estate</w:t>
      </w:r>
      <w:proofErr w:type="spellEnd"/>
      <w:r w:rsidRPr="001C2D35">
        <w:rPr>
          <w:sz w:val="22"/>
          <w:szCs w:val="22"/>
        </w:rPr>
        <w:t xml:space="preserve"> er gået konkurs. Vi har anmeldt vores udestående til konkursboet.</w:t>
      </w:r>
    </w:p>
    <w:p w14:paraId="1729BFAB" w14:textId="77777777" w:rsidR="009363D4" w:rsidRPr="001C2D35" w:rsidRDefault="009363D4" w:rsidP="009363D4">
      <w:pPr>
        <w:spacing w:after="0"/>
        <w:rPr>
          <w:b/>
          <w:bCs/>
          <w:sz w:val="22"/>
          <w:szCs w:val="22"/>
          <w:u w:val="single"/>
        </w:rPr>
      </w:pPr>
      <w:r w:rsidRPr="001C2D35">
        <w:rPr>
          <w:b/>
          <w:bCs/>
          <w:sz w:val="22"/>
          <w:szCs w:val="22"/>
          <w:u w:val="single"/>
        </w:rPr>
        <w:t>Hjemmeside, facebookgruppe og nyhedsbreve</w:t>
      </w:r>
    </w:p>
    <w:p w14:paraId="37AAD17F" w14:textId="77777777" w:rsidR="009363D4" w:rsidRPr="001C2D35" w:rsidRDefault="009363D4" w:rsidP="009363D4">
      <w:pPr>
        <w:pStyle w:val="Listeafsnit"/>
        <w:spacing w:after="0"/>
        <w:ind w:left="0"/>
        <w:rPr>
          <w:b/>
          <w:sz w:val="22"/>
          <w:szCs w:val="22"/>
          <w:u w:val="single"/>
        </w:rPr>
      </w:pPr>
      <w:r w:rsidRPr="001C2D35">
        <w:rPr>
          <w:sz w:val="22"/>
          <w:szCs w:val="22"/>
        </w:rPr>
        <w:t xml:space="preserve">På foreningen hjemmeside </w:t>
      </w:r>
      <w:hyperlink r:id="rId7" w:history="1">
        <w:r w:rsidRPr="001C2D35">
          <w:rPr>
            <w:rStyle w:val="Hyperlink"/>
            <w:sz w:val="22"/>
            <w:szCs w:val="22"/>
          </w:rPr>
          <w:t>www.grundsolhoj.dk</w:t>
        </w:r>
      </w:hyperlink>
      <w:r w:rsidRPr="001C2D35">
        <w:rPr>
          <w:sz w:val="22"/>
          <w:szCs w:val="22"/>
        </w:rPr>
        <w:t xml:space="preserve"> fremgår diverse oplysninger om bestyrelsen, vedtægter, referater, regnskaber, bookning af telte, m.v. </w:t>
      </w:r>
    </w:p>
    <w:p w14:paraId="2F33CED4" w14:textId="77777777" w:rsidR="009363D4" w:rsidRPr="001C2D35" w:rsidRDefault="009363D4" w:rsidP="001C2D35">
      <w:pPr>
        <w:spacing w:after="0" w:line="240" w:lineRule="auto"/>
        <w:rPr>
          <w:sz w:val="22"/>
          <w:szCs w:val="22"/>
        </w:rPr>
      </w:pPr>
      <w:r w:rsidRPr="001C2D35">
        <w:rPr>
          <w:sz w:val="22"/>
          <w:szCs w:val="22"/>
        </w:rPr>
        <w:t xml:space="preserve">Til de tilmeldte grundejere udsendes der en nyhedsmail nogle gange om året med nyheder/begivenheder, som vedrører foreningen (arrangementer, anlægsarbejder o.l.) Tilmelding sker på hjemmesiden under fanebladet ”tilmeld nyhedsbrev”, og bestyrelsen opfordrer alle ikke allerede tilmeldte grundejere om at gøre det, og alle grundejere om at give besked ved ændring af mailadresser. For tiden er 60 parceller ud af 103 mulige tilmeldt. </w:t>
      </w:r>
    </w:p>
    <w:p w14:paraId="71925EC0" w14:textId="77777777" w:rsidR="009363D4" w:rsidRPr="001C2D35" w:rsidRDefault="009363D4" w:rsidP="001C2D35">
      <w:pPr>
        <w:spacing w:after="0" w:line="240" w:lineRule="auto"/>
        <w:rPr>
          <w:sz w:val="22"/>
          <w:szCs w:val="22"/>
        </w:rPr>
      </w:pPr>
      <w:r w:rsidRPr="001C2D35">
        <w:rPr>
          <w:sz w:val="22"/>
          <w:szCs w:val="22"/>
        </w:rPr>
        <w:t>På hjemmesiden findes også link til tilmelding til Solhøjs Facebookgruppe.</w:t>
      </w:r>
    </w:p>
    <w:p w14:paraId="1749CD62" w14:textId="77777777" w:rsidR="009363D4" w:rsidRPr="001C2D35" w:rsidRDefault="009363D4" w:rsidP="009363D4">
      <w:pPr>
        <w:spacing w:after="0"/>
        <w:rPr>
          <w:b/>
          <w:bCs/>
          <w:sz w:val="22"/>
          <w:szCs w:val="22"/>
          <w:u w:val="single"/>
        </w:rPr>
      </w:pPr>
      <w:r w:rsidRPr="001C2D35">
        <w:rPr>
          <w:b/>
          <w:bCs/>
          <w:sz w:val="22"/>
          <w:szCs w:val="22"/>
          <w:u w:val="single"/>
        </w:rPr>
        <w:t>Grundejeren DK</w:t>
      </w:r>
    </w:p>
    <w:p w14:paraId="40E80FEF" w14:textId="1EEE423B" w:rsidR="009363D4" w:rsidRPr="001C2D35" w:rsidRDefault="009363D4" w:rsidP="009363D4">
      <w:pPr>
        <w:pStyle w:val="Listeafsnit"/>
        <w:spacing w:after="0"/>
        <w:ind w:left="0"/>
        <w:rPr>
          <w:sz w:val="22"/>
          <w:szCs w:val="22"/>
        </w:rPr>
      </w:pPr>
      <w:r w:rsidRPr="001C2D35">
        <w:rPr>
          <w:sz w:val="22"/>
          <w:szCs w:val="22"/>
        </w:rPr>
        <w:lastRenderedPageBreak/>
        <w:t>Foreningen er medlem af Grundejeren.dk, som er en sammenslutning af grundejerforeninger, hvor der kan hente juridisk hjælp, hvis der er behov for det.</w:t>
      </w:r>
    </w:p>
    <w:p w14:paraId="21B80E88" w14:textId="77777777" w:rsidR="009363D4" w:rsidRPr="001C2D35" w:rsidRDefault="009363D4" w:rsidP="009363D4">
      <w:pPr>
        <w:spacing w:after="0"/>
        <w:rPr>
          <w:b/>
          <w:bCs/>
          <w:sz w:val="22"/>
          <w:szCs w:val="22"/>
          <w:u w:val="single"/>
        </w:rPr>
      </w:pPr>
      <w:r w:rsidRPr="001C2D35">
        <w:rPr>
          <w:b/>
          <w:bCs/>
          <w:sz w:val="22"/>
          <w:szCs w:val="22"/>
          <w:u w:val="single"/>
        </w:rPr>
        <w:t>Fibernet</w:t>
      </w:r>
    </w:p>
    <w:p w14:paraId="2D122E8E" w14:textId="77777777" w:rsidR="009363D4" w:rsidRPr="001C2D35" w:rsidRDefault="009363D4" w:rsidP="009363D4">
      <w:pPr>
        <w:spacing w:after="0"/>
        <w:rPr>
          <w:color w:val="000000"/>
          <w:sz w:val="22"/>
          <w:szCs w:val="22"/>
        </w:rPr>
      </w:pPr>
      <w:r w:rsidRPr="001C2D35">
        <w:rPr>
          <w:color w:val="000000"/>
          <w:sz w:val="22"/>
          <w:szCs w:val="22"/>
        </w:rPr>
        <w:t xml:space="preserve">I grundejerforeningen </w:t>
      </w:r>
      <w:proofErr w:type="spellStart"/>
      <w:r w:rsidRPr="001C2D35">
        <w:rPr>
          <w:color w:val="000000"/>
          <w:sz w:val="22"/>
          <w:szCs w:val="22"/>
        </w:rPr>
        <w:t>Solhøj</w:t>
      </w:r>
      <w:proofErr w:type="spellEnd"/>
      <w:r w:rsidRPr="001C2D35">
        <w:rPr>
          <w:color w:val="000000"/>
          <w:sz w:val="22"/>
          <w:szCs w:val="22"/>
        </w:rPr>
        <w:t xml:space="preserve"> har vi 2 sæt fiberkabler. De 2 ejere er hhv. Global Connect og TDC.</w:t>
      </w:r>
    </w:p>
    <w:p w14:paraId="26D956F7" w14:textId="356F9685" w:rsidR="009363D4" w:rsidRPr="001C2D35" w:rsidRDefault="009363D4" w:rsidP="009363D4">
      <w:pPr>
        <w:spacing w:after="0"/>
        <w:rPr>
          <w:b/>
          <w:bCs/>
          <w:sz w:val="22"/>
          <w:szCs w:val="22"/>
          <w:u w:val="single"/>
        </w:rPr>
      </w:pPr>
      <w:r w:rsidRPr="001C2D35">
        <w:rPr>
          <w:color w:val="000000"/>
          <w:sz w:val="22"/>
          <w:szCs w:val="22"/>
        </w:rPr>
        <w:t>Se nærmere på hjemmesiden  </w:t>
      </w:r>
      <w:hyperlink r:id="rId8" w:history="1">
        <w:r w:rsidRPr="001C2D35">
          <w:rPr>
            <w:rStyle w:val="Hyperlink"/>
            <w:sz w:val="22"/>
            <w:szCs w:val="22"/>
          </w:rPr>
          <w:t>https://wordpress.grundsolhoj.dk/wp/fibernet/</w:t>
        </w:r>
      </w:hyperlink>
    </w:p>
    <w:p w14:paraId="7AE9FBF2" w14:textId="77777777" w:rsidR="009363D4" w:rsidRPr="001C2D35" w:rsidRDefault="009363D4" w:rsidP="009363D4">
      <w:pPr>
        <w:spacing w:after="0"/>
        <w:rPr>
          <w:b/>
          <w:bCs/>
          <w:i/>
          <w:iCs/>
          <w:sz w:val="22"/>
          <w:szCs w:val="22"/>
        </w:rPr>
      </w:pPr>
      <w:r w:rsidRPr="001C2D35">
        <w:rPr>
          <w:b/>
          <w:bCs/>
          <w:sz w:val="22"/>
          <w:szCs w:val="22"/>
        </w:rPr>
        <w:t xml:space="preserve">Div.  </w:t>
      </w:r>
    </w:p>
    <w:p w14:paraId="7D737848" w14:textId="1C3E17EC" w:rsidR="009363D4" w:rsidRPr="001C2D35" w:rsidRDefault="009363D4" w:rsidP="009363D4">
      <w:pPr>
        <w:spacing w:after="0"/>
        <w:rPr>
          <w:sz w:val="22"/>
          <w:szCs w:val="22"/>
        </w:rPr>
      </w:pPr>
      <w:r w:rsidRPr="001C2D35">
        <w:rPr>
          <w:sz w:val="22"/>
          <w:szCs w:val="22"/>
        </w:rPr>
        <w:t>Det er grundejernes pligt at overholde reglerne for beskæring af træer og buske, samt holde rendestenen fri for ukrudt, hvilket vi også tidligere har gjort opmærksom på. Vi henstiller til at alle overholder reglerne, som tidligere er blevet udsendt.</w:t>
      </w:r>
    </w:p>
    <w:p w14:paraId="51DA6EA5" w14:textId="635CED49" w:rsidR="009363D4" w:rsidRPr="001C2D35" w:rsidRDefault="009363D4" w:rsidP="009363D4">
      <w:pPr>
        <w:spacing w:after="0"/>
        <w:rPr>
          <w:sz w:val="22"/>
          <w:szCs w:val="22"/>
        </w:rPr>
      </w:pPr>
      <w:r w:rsidRPr="001C2D35">
        <w:rPr>
          <w:sz w:val="22"/>
          <w:szCs w:val="22"/>
        </w:rPr>
        <w:t>Det er ligeledes grundejerens pligt at rydde fortov for sne, samt vejbanen ud til midten.</w:t>
      </w:r>
    </w:p>
    <w:p w14:paraId="43D39FF6" w14:textId="77777777" w:rsidR="009363D4" w:rsidRPr="001C2D35" w:rsidRDefault="009363D4" w:rsidP="001C2D35">
      <w:pPr>
        <w:spacing w:after="0" w:line="240" w:lineRule="auto"/>
        <w:rPr>
          <w:sz w:val="22"/>
          <w:szCs w:val="22"/>
        </w:rPr>
      </w:pPr>
      <w:r w:rsidRPr="001C2D35">
        <w:rPr>
          <w:sz w:val="22"/>
          <w:szCs w:val="22"/>
        </w:rPr>
        <w:t xml:space="preserve">Vi efterlyser medlemmer der har lyst til at påtage sig opgaver som f.eks. Festudvalg. </w:t>
      </w:r>
    </w:p>
    <w:p w14:paraId="71F9B4EB" w14:textId="1A1D7230" w:rsidR="009363D4" w:rsidRPr="001C2D35" w:rsidRDefault="009363D4" w:rsidP="001C2D35">
      <w:pPr>
        <w:spacing w:after="0" w:line="240" w:lineRule="auto"/>
        <w:rPr>
          <w:i/>
          <w:iCs/>
          <w:sz w:val="22"/>
          <w:szCs w:val="22"/>
        </w:rPr>
      </w:pPr>
      <w:r w:rsidRPr="001C2D35">
        <w:rPr>
          <w:i/>
          <w:iCs/>
          <w:sz w:val="22"/>
          <w:szCs w:val="22"/>
        </w:rPr>
        <w:t>Beretningen blev godken</w:t>
      </w:r>
      <w:r w:rsidR="0090317D" w:rsidRPr="001C2D35">
        <w:rPr>
          <w:i/>
          <w:iCs/>
          <w:sz w:val="22"/>
          <w:szCs w:val="22"/>
        </w:rPr>
        <w:t>d</w:t>
      </w:r>
      <w:r w:rsidRPr="001C2D35">
        <w:rPr>
          <w:i/>
          <w:iCs/>
          <w:sz w:val="22"/>
          <w:szCs w:val="22"/>
        </w:rPr>
        <w:t>t</w:t>
      </w:r>
    </w:p>
    <w:p w14:paraId="0A2FCCB4" w14:textId="77777777" w:rsidR="0090317D" w:rsidRPr="001C2D35" w:rsidRDefault="0090317D" w:rsidP="0090317D">
      <w:pPr>
        <w:pStyle w:val="Listeafsnit"/>
        <w:numPr>
          <w:ilvl w:val="0"/>
          <w:numId w:val="1"/>
        </w:numPr>
        <w:spacing w:after="0" w:line="240" w:lineRule="auto"/>
        <w:rPr>
          <w:b/>
          <w:bCs/>
          <w:sz w:val="22"/>
          <w:szCs w:val="22"/>
        </w:rPr>
      </w:pPr>
      <w:r w:rsidRPr="001C2D35">
        <w:rPr>
          <w:b/>
          <w:bCs/>
          <w:sz w:val="22"/>
          <w:szCs w:val="22"/>
        </w:rPr>
        <w:t>Regnskab</w:t>
      </w:r>
    </w:p>
    <w:p w14:paraId="66CCC32B" w14:textId="47C36A38" w:rsidR="0090317D" w:rsidRPr="001C2D35" w:rsidRDefault="0090317D" w:rsidP="0090317D">
      <w:pPr>
        <w:pStyle w:val="Listeafsnit"/>
        <w:ind w:left="0"/>
        <w:rPr>
          <w:sz w:val="22"/>
          <w:szCs w:val="22"/>
        </w:rPr>
      </w:pPr>
      <w:r w:rsidRPr="001C2D35">
        <w:rPr>
          <w:sz w:val="22"/>
          <w:szCs w:val="22"/>
        </w:rPr>
        <w:t>Det udsendte regnskab blev godkendt. Det blev forslået at ændre vejfonden til vejpulje.</w:t>
      </w:r>
    </w:p>
    <w:p w14:paraId="32143279" w14:textId="18B4B720" w:rsidR="0090317D" w:rsidRPr="001C2D35" w:rsidRDefault="0090317D" w:rsidP="0090317D">
      <w:pPr>
        <w:pStyle w:val="Listeafsnit"/>
        <w:spacing w:after="0" w:line="240" w:lineRule="auto"/>
        <w:ind w:left="0"/>
        <w:rPr>
          <w:i/>
          <w:iCs/>
          <w:sz w:val="22"/>
          <w:szCs w:val="22"/>
        </w:rPr>
      </w:pPr>
      <w:r w:rsidRPr="001C2D35">
        <w:rPr>
          <w:i/>
          <w:iCs/>
          <w:sz w:val="22"/>
          <w:szCs w:val="22"/>
        </w:rPr>
        <w:t>Regnskabet blev godkendt</w:t>
      </w:r>
    </w:p>
    <w:p w14:paraId="33A4B97D" w14:textId="77777777" w:rsidR="0090317D" w:rsidRPr="001C2D35" w:rsidRDefault="0090317D" w:rsidP="0090317D">
      <w:pPr>
        <w:pStyle w:val="Listeafsnit"/>
        <w:numPr>
          <w:ilvl w:val="0"/>
          <w:numId w:val="1"/>
        </w:numPr>
        <w:spacing w:after="0" w:line="240" w:lineRule="auto"/>
        <w:rPr>
          <w:b/>
          <w:bCs/>
          <w:sz w:val="22"/>
          <w:szCs w:val="22"/>
        </w:rPr>
      </w:pPr>
      <w:r w:rsidRPr="001C2D35">
        <w:rPr>
          <w:b/>
          <w:bCs/>
          <w:sz w:val="22"/>
          <w:szCs w:val="22"/>
        </w:rPr>
        <w:t>Forslag</w:t>
      </w:r>
    </w:p>
    <w:p w14:paraId="5555ADE5" w14:textId="1019FFDE" w:rsidR="0090317D" w:rsidRPr="001C2D35" w:rsidRDefault="0090317D" w:rsidP="0090317D">
      <w:pPr>
        <w:spacing w:after="0" w:line="240" w:lineRule="auto"/>
        <w:rPr>
          <w:sz w:val="22"/>
          <w:szCs w:val="22"/>
        </w:rPr>
      </w:pPr>
      <w:r w:rsidRPr="001C2D35">
        <w:rPr>
          <w:sz w:val="22"/>
          <w:szCs w:val="22"/>
        </w:rPr>
        <w:t>Der var ikke indkommet nogle forslag.</w:t>
      </w:r>
    </w:p>
    <w:p w14:paraId="52FD15A3" w14:textId="77777777" w:rsidR="0090317D" w:rsidRPr="001C2D35" w:rsidRDefault="0090317D" w:rsidP="0090317D">
      <w:pPr>
        <w:pStyle w:val="Listeafsnit"/>
        <w:numPr>
          <w:ilvl w:val="0"/>
          <w:numId w:val="1"/>
        </w:numPr>
        <w:spacing w:after="0" w:line="240" w:lineRule="auto"/>
        <w:rPr>
          <w:b/>
          <w:bCs/>
          <w:sz w:val="22"/>
          <w:szCs w:val="22"/>
        </w:rPr>
      </w:pPr>
      <w:r w:rsidRPr="001C2D35">
        <w:rPr>
          <w:b/>
          <w:bCs/>
          <w:sz w:val="22"/>
          <w:szCs w:val="22"/>
        </w:rPr>
        <w:t>Budget og fastsættelse af kontingent</w:t>
      </w:r>
    </w:p>
    <w:p w14:paraId="2F11D376" w14:textId="5FD8C67C" w:rsidR="0090317D" w:rsidRPr="001C2D35" w:rsidRDefault="0090317D" w:rsidP="0090317D">
      <w:pPr>
        <w:spacing w:after="0" w:line="240" w:lineRule="auto"/>
        <w:rPr>
          <w:sz w:val="22"/>
          <w:szCs w:val="22"/>
        </w:rPr>
      </w:pPr>
      <w:r w:rsidRPr="001C2D35">
        <w:rPr>
          <w:sz w:val="22"/>
          <w:szCs w:val="22"/>
        </w:rPr>
        <w:t>Budgettet og forslag om at fastholde kontingentet på 2800 kr. årligt blev godkendt.</w:t>
      </w:r>
    </w:p>
    <w:p w14:paraId="59EA2F68" w14:textId="77777777" w:rsidR="0090317D" w:rsidRPr="001C2D35" w:rsidRDefault="0090317D" w:rsidP="0090317D">
      <w:pPr>
        <w:pStyle w:val="Listeafsnit"/>
        <w:numPr>
          <w:ilvl w:val="0"/>
          <w:numId w:val="1"/>
        </w:numPr>
        <w:spacing w:after="0" w:line="240" w:lineRule="auto"/>
        <w:rPr>
          <w:b/>
          <w:bCs/>
          <w:sz w:val="22"/>
          <w:szCs w:val="22"/>
        </w:rPr>
      </w:pPr>
      <w:r w:rsidRPr="001C2D35">
        <w:rPr>
          <w:b/>
          <w:bCs/>
          <w:sz w:val="22"/>
          <w:szCs w:val="22"/>
        </w:rPr>
        <w:t>Fastsættelse af administrationsudgifter</w:t>
      </w:r>
    </w:p>
    <w:p w14:paraId="082984F2" w14:textId="77777777" w:rsidR="0090317D" w:rsidRPr="001C2D35" w:rsidRDefault="0090317D" w:rsidP="0090317D">
      <w:pPr>
        <w:spacing w:after="0" w:line="240" w:lineRule="auto"/>
        <w:rPr>
          <w:sz w:val="22"/>
          <w:szCs w:val="22"/>
        </w:rPr>
      </w:pPr>
      <w:r w:rsidRPr="001C2D35">
        <w:rPr>
          <w:sz w:val="22"/>
          <w:szCs w:val="22"/>
        </w:rPr>
        <w:t>Honorar til kasserer på 2500 kr. og 500 kr. til bestyrelsesmedlemmer fastholdes og blev godkendt.</w:t>
      </w:r>
    </w:p>
    <w:p w14:paraId="0552BAB1" w14:textId="77777777" w:rsidR="0090317D" w:rsidRPr="001C2D35" w:rsidRDefault="0090317D" w:rsidP="0090317D">
      <w:pPr>
        <w:pStyle w:val="Listeafsnit"/>
        <w:numPr>
          <w:ilvl w:val="0"/>
          <w:numId w:val="1"/>
        </w:numPr>
        <w:spacing w:after="0" w:line="240" w:lineRule="auto"/>
        <w:rPr>
          <w:b/>
          <w:bCs/>
          <w:sz w:val="22"/>
          <w:szCs w:val="22"/>
        </w:rPr>
      </w:pPr>
      <w:r w:rsidRPr="001C2D35">
        <w:rPr>
          <w:b/>
          <w:bCs/>
          <w:sz w:val="22"/>
          <w:szCs w:val="22"/>
        </w:rPr>
        <w:t>Valg til bestyrelsen</w:t>
      </w:r>
    </w:p>
    <w:p w14:paraId="50DBD1D6" w14:textId="2094CD85" w:rsidR="0090317D" w:rsidRPr="001C2D35" w:rsidRDefault="0090317D" w:rsidP="0090317D">
      <w:pPr>
        <w:spacing w:after="0" w:line="240" w:lineRule="auto"/>
        <w:rPr>
          <w:sz w:val="22"/>
          <w:szCs w:val="22"/>
        </w:rPr>
      </w:pPr>
      <w:r w:rsidRPr="001C2D35">
        <w:rPr>
          <w:sz w:val="22"/>
          <w:szCs w:val="22"/>
        </w:rPr>
        <w:t>Ingelise Kvorning, Søren Budde Jensen og Mads Christoffersen blev genvalgt. Ingen ønskede at stille op som suppleanter.</w:t>
      </w:r>
    </w:p>
    <w:p w14:paraId="1C0DE5B2" w14:textId="77777777" w:rsidR="0090317D" w:rsidRPr="001C2D35" w:rsidRDefault="0090317D" w:rsidP="0090317D">
      <w:pPr>
        <w:pStyle w:val="Listeafsnit"/>
        <w:numPr>
          <w:ilvl w:val="0"/>
          <w:numId w:val="1"/>
        </w:numPr>
        <w:spacing w:after="0" w:line="240" w:lineRule="auto"/>
        <w:rPr>
          <w:b/>
          <w:bCs/>
          <w:sz w:val="22"/>
          <w:szCs w:val="22"/>
        </w:rPr>
      </w:pPr>
      <w:r w:rsidRPr="001C2D35">
        <w:rPr>
          <w:b/>
          <w:bCs/>
          <w:sz w:val="22"/>
          <w:szCs w:val="22"/>
        </w:rPr>
        <w:t xml:space="preserve">Valg af revisor og revisorsuppleant </w:t>
      </w:r>
    </w:p>
    <w:p w14:paraId="2EB8DF13" w14:textId="5C31A72B" w:rsidR="0090317D" w:rsidRPr="001C2D35" w:rsidRDefault="0090317D" w:rsidP="001C2D35">
      <w:pPr>
        <w:spacing w:after="0" w:line="240" w:lineRule="auto"/>
        <w:rPr>
          <w:sz w:val="22"/>
          <w:szCs w:val="22"/>
        </w:rPr>
      </w:pPr>
      <w:r w:rsidRPr="001C2D35">
        <w:rPr>
          <w:sz w:val="22"/>
          <w:szCs w:val="22"/>
        </w:rPr>
        <w:t xml:space="preserve">Jan </w:t>
      </w:r>
      <w:proofErr w:type="spellStart"/>
      <w:r w:rsidRPr="001C2D35">
        <w:rPr>
          <w:sz w:val="22"/>
          <w:szCs w:val="22"/>
        </w:rPr>
        <w:t>Jungberg</w:t>
      </w:r>
      <w:proofErr w:type="spellEnd"/>
      <w:r w:rsidRPr="001C2D35">
        <w:rPr>
          <w:sz w:val="22"/>
          <w:szCs w:val="22"/>
        </w:rPr>
        <w:t xml:space="preserve"> blev genvalgt som revisor og Lis Jensen som revisorsuppleant</w:t>
      </w:r>
    </w:p>
    <w:p w14:paraId="4195A369" w14:textId="4430D629" w:rsidR="0090317D" w:rsidRPr="001C2D35" w:rsidRDefault="0090317D" w:rsidP="001C2D35">
      <w:pPr>
        <w:pStyle w:val="Listeafsnit"/>
        <w:numPr>
          <w:ilvl w:val="0"/>
          <w:numId w:val="1"/>
        </w:numPr>
        <w:spacing w:after="0" w:line="240" w:lineRule="auto"/>
        <w:rPr>
          <w:b/>
          <w:bCs/>
          <w:sz w:val="22"/>
          <w:szCs w:val="22"/>
        </w:rPr>
      </w:pPr>
      <w:r w:rsidRPr="001C2D35">
        <w:rPr>
          <w:b/>
          <w:bCs/>
          <w:sz w:val="22"/>
          <w:szCs w:val="22"/>
        </w:rPr>
        <w:t>Eventuelt</w:t>
      </w:r>
    </w:p>
    <w:p w14:paraId="33D42FFE" w14:textId="542A0D57" w:rsidR="0090317D" w:rsidRPr="001C2D35" w:rsidRDefault="0090317D" w:rsidP="001C2D35">
      <w:pPr>
        <w:pStyle w:val="Listeafsnit"/>
        <w:numPr>
          <w:ilvl w:val="0"/>
          <w:numId w:val="3"/>
        </w:numPr>
        <w:spacing w:after="0" w:line="240" w:lineRule="auto"/>
        <w:ind w:left="714" w:hanging="357"/>
        <w:rPr>
          <w:sz w:val="22"/>
          <w:szCs w:val="22"/>
        </w:rPr>
      </w:pPr>
      <w:r w:rsidRPr="001C2D35">
        <w:rPr>
          <w:sz w:val="22"/>
          <w:szCs w:val="22"/>
        </w:rPr>
        <w:t xml:space="preserve">Husumgrundejerforening arbejder på at få en snerydningsaftale for kommende år på plads og har fået 3 forskellige tilbud. </w:t>
      </w:r>
      <w:r w:rsidR="00A47EF9" w:rsidRPr="001C2D35">
        <w:rPr>
          <w:sz w:val="22"/>
          <w:szCs w:val="22"/>
        </w:rPr>
        <w:t xml:space="preserve">Vi har tilkendegivet at vi vil være med i en fælles aftale. </w:t>
      </w:r>
      <w:r w:rsidRPr="001C2D35">
        <w:rPr>
          <w:sz w:val="22"/>
          <w:szCs w:val="22"/>
        </w:rPr>
        <w:t>P.t. er der endnu ikke indgået en aftale.</w:t>
      </w:r>
      <w:r w:rsidR="001C2D35">
        <w:rPr>
          <w:sz w:val="22"/>
          <w:szCs w:val="22"/>
        </w:rPr>
        <w:t xml:space="preserve"> Det blev foreslået at foreningen anskaffer</w:t>
      </w:r>
      <w:r w:rsidR="006322F1">
        <w:rPr>
          <w:sz w:val="22"/>
          <w:szCs w:val="22"/>
        </w:rPr>
        <w:t xml:space="preserve"> grus, som grundejerne selv kan hente til at strø på fortovet i stedet for salt.</w:t>
      </w:r>
    </w:p>
    <w:p w14:paraId="58994BA2" w14:textId="77777777" w:rsidR="001C2D35" w:rsidRPr="001C2D35" w:rsidRDefault="00A47EF9" w:rsidP="001C2D35">
      <w:pPr>
        <w:pStyle w:val="Listeafsnit"/>
        <w:numPr>
          <w:ilvl w:val="0"/>
          <w:numId w:val="3"/>
        </w:numPr>
        <w:rPr>
          <w:sz w:val="22"/>
          <w:szCs w:val="22"/>
        </w:rPr>
      </w:pPr>
      <w:r w:rsidRPr="001C2D35">
        <w:rPr>
          <w:sz w:val="22"/>
          <w:szCs w:val="22"/>
        </w:rPr>
        <w:t xml:space="preserve">Fra 2025 bliver </w:t>
      </w:r>
      <w:r w:rsidR="001C2D35" w:rsidRPr="001C2D35">
        <w:rPr>
          <w:sz w:val="22"/>
          <w:szCs w:val="22"/>
        </w:rPr>
        <w:t>foreningen b</w:t>
      </w:r>
      <w:r w:rsidRPr="001C2D35">
        <w:rPr>
          <w:sz w:val="22"/>
          <w:szCs w:val="22"/>
        </w:rPr>
        <w:t>eskat</w:t>
      </w:r>
      <w:r w:rsidR="001C2D35" w:rsidRPr="001C2D35">
        <w:rPr>
          <w:sz w:val="22"/>
          <w:szCs w:val="22"/>
        </w:rPr>
        <w:t>tet</w:t>
      </w:r>
      <w:r w:rsidRPr="001C2D35">
        <w:rPr>
          <w:sz w:val="22"/>
          <w:szCs w:val="22"/>
        </w:rPr>
        <w:t xml:space="preserve"> af fælles</w:t>
      </w:r>
      <w:r w:rsidR="001C2D35" w:rsidRPr="001C2D35">
        <w:rPr>
          <w:sz w:val="22"/>
          <w:szCs w:val="22"/>
        </w:rPr>
        <w:t xml:space="preserve">arealer – i vores tilfælde ’Trekanten’ på ca. 2331 m2. Søren har lavet følgende beregning: </w:t>
      </w:r>
    </w:p>
    <w:p w14:paraId="0E996A7F" w14:textId="48CC16F3" w:rsidR="001C2D35" w:rsidRPr="001C2D35" w:rsidRDefault="001C2D35" w:rsidP="001C2D35">
      <w:pPr>
        <w:pStyle w:val="Listeafsnit"/>
        <w:numPr>
          <w:ilvl w:val="1"/>
          <w:numId w:val="3"/>
        </w:numPr>
        <w:rPr>
          <w:sz w:val="20"/>
          <w:szCs w:val="20"/>
        </w:rPr>
      </w:pPr>
      <w:r w:rsidRPr="001C2D35">
        <w:rPr>
          <w:sz w:val="20"/>
          <w:szCs w:val="20"/>
        </w:rPr>
        <w:t xml:space="preserve">Grundværdi.  (80% 2331m2 x 5.000 </w:t>
      </w:r>
      <w:proofErr w:type="spellStart"/>
      <w:r w:rsidRPr="001C2D35">
        <w:rPr>
          <w:sz w:val="20"/>
          <w:szCs w:val="20"/>
        </w:rPr>
        <w:t>kr</w:t>
      </w:r>
      <w:proofErr w:type="spellEnd"/>
      <w:r w:rsidRPr="001C2D35">
        <w:rPr>
          <w:sz w:val="20"/>
          <w:szCs w:val="20"/>
        </w:rPr>
        <w:t>) /10 = 1.025.640</w:t>
      </w:r>
    </w:p>
    <w:p w14:paraId="2E973E5D" w14:textId="6B4CCE31" w:rsidR="001C2D35" w:rsidRPr="001C2D35" w:rsidRDefault="001C2D35" w:rsidP="001C2D35">
      <w:pPr>
        <w:pStyle w:val="Listeafsnit"/>
        <w:numPr>
          <w:ilvl w:val="1"/>
          <w:numId w:val="3"/>
        </w:numPr>
        <w:rPr>
          <w:sz w:val="20"/>
          <w:szCs w:val="20"/>
        </w:rPr>
      </w:pPr>
      <w:r w:rsidRPr="001C2D35">
        <w:rPr>
          <w:sz w:val="20"/>
          <w:szCs w:val="20"/>
        </w:rPr>
        <w:t>Grundskyld af dette:   5,1 ‰ af grundværdien. = 5231</w:t>
      </w:r>
    </w:p>
    <w:p w14:paraId="7B404069" w14:textId="77777777" w:rsidR="001C2D35" w:rsidRPr="001C2D35" w:rsidRDefault="001C2D35" w:rsidP="001C2D35">
      <w:pPr>
        <w:pStyle w:val="Listeafsnit"/>
        <w:numPr>
          <w:ilvl w:val="1"/>
          <w:numId w:val="3"/>
        </w:numPr>
        <w:rPr>
          <w:sz w:val="20"/>
          <w:szCs w:val="20"/>
        </w:rPr>
      </w:pPr>
      <w:r w:rsidRPr="001C2D35">
        <w:rPr>
          <w:sz w:val="20"/>
          <w:szCs w:val="20"/>
        </w:rPr>
        <w:t xml:space="preserve">Af dette beløb skal vi betale 4,75 % = 248 kr. det første år. </w:t>
      </w:r>
    </w:p>
    <w:p w14:paraId="6AF3F90C" w14:textId="77777777" w:rsidR="001C2D35" w:rsidRDefault="001C2D35" w:rsidP="001C2D35">
      <w:pPr>
        <w:pStyle w:val="Listeafsnit"/>
        <w:numPr>
          <w:ilvl w:val="1"/>
          <w:numId w:val="3"/>
        </w:numPr>
        <w:rPr>
          <w:sz w:val="20"/>
          <w:szCs w:val="20"/>
        </w:rPr>
      </w:pPr>
      <w:r w:rsidRPr="001C2D35">
        <w:rPr>
          <w:sz w:val="20"/>
          <w:szCs w:val="20"/>
        </w:rPr>
        <w:t>De følgende 21 år kan skatten højest stige med dette beløb om året</w:t>
      </w:r>
    </w:p>
    <w:p w14:paraId="2C505401" w14:textId="64E0D3F8" w:rsidR="006322F1" w:rsidRDefault="006322F1" w:rsidP="006322F1">
      <w:pPr>
        <w:pStyle w:val="Listeafsnit"/>
        <w:numPr>
          <w:ilvl w:val="0"/>
          <w:numId w:val="3"/>
        </w:numPr>
        <w:rPr>
          <w:sz w:val="20"/>
          <w:szCs w:val="20"/>
        </w:rPr>
      </w:pPr>
      <w:r>
        <w:rPr>
          <w:sz w:val="20"/>
          <w:szCs w:val="20"/>
        </w:rPr>
        <w:t>Regler for beskæring af beplantning</w:t>
      </w:r>
      <w:r w:rsidR="00074F9A">
        <w:rPr>
          <w:sz w:val="20"/>
          <w:szCs w:val="20"/>
        </w:rPr>
        <w:t xml:space="preserve"> vedlagt her</w:t>
      </w:r>
    </w:p>
    <w:p w14:paraId="07471F86" w14:textId="3D61DD03" w:rsidR="006322F1" w:rsidRDefault="006322F1" w:rsidP="006322F1">
      <w:pPr>
        <w:pStyle w:val="Listeafsnit"/>
        <w:rPr>
          <w:sz w:val="20"/>
          <w:szCs w:val="20"/>
        </w:rPr>
      </w:pPr>
      <w:r>
        <w:rPr>
          <w:noProof/>
        </w:rPr>
        <w:drawing>
          <wp:inline distT="0" distB="0" distL="0" distR="0" wp14:anchorId="6E688657" wp14:editId="1F22C1F6">
            <wp:extent cx="4308419" cy="2555192"/>
            <wp:effectExtent l="0" t="0" r="0" b="0"/>
            <wp:docPr id="1" name="Billede 1"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bord&#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4468965" cy="2650407"/>
                    </a:xfrm>
                    <a:prstGeom prst="rect">
                      <a:avLst/>
                    </a:prstGeom>
                  </pic:spPr>
                </pic:pic>
              </a:graphicData>
            </a:graphic>
          </wp:inline>
        </w:drawing>
      </w:r>
    </w:p>
    <w:p w14:paraId="21445706" w14:textId="0C65C829" w:rsidR="006322F1" w:rsidRDefault="006322F1" w:rsidP="006322F1">
      <w:pPr>
        <w:ind w:left="1080"/>
        <w:rPr>
          <w:sz w:val="20"/>
          <w:szCs w:val="20"/>
        </w:rPr>
      </w:pPr>
      <w:r>
        <w:rPr>
          <w:sz w:val="20"/>
          <w:szCs w:val="20"/>
        </w:rPr>
        <w:t xml:space="preserve">Med venlig hilsen fra bestyrelsen for </w:t>
      </w:r>
      <w:proofErr w:type="spellStart"/>
      <w:r>
        <w:rPr>
          <w:sz w:val="20"/>
          <w:szCs w:val="20"/>
        </w:rPr>
        <w:t>Grf</w:t>
      </w:r>
      <w:proofErr w:type="spellEnd"/>
      <w:r>
        <w:rPr>
          <w:sz w:val="20"/>
          <w:szCs w:val="20"/>
        </w:rPr>
        <w:t xml:space="preserve">. </w:t>
      </w:r>
      <w:proofErr w:type="spellStart"/>
      <w:r>
        <w:rPr>
          <w:sz w:val="20"/>
          <w:szCs w:val="20"/>
        </w:rPr>
        <w:t>Solhøj</w:t>
      </w:r>
      <w:proofErr w:type="spellEnd"/>
    </w:p>
    <w:sectPr w:rsidR="006322F1" w:rsidSect="000F2E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02C5" w14:textId="77777777" w:rsidR="000F2E75" w:rsidRDefault="000F2E75" w:rsidP="006322F1">
      <w:pPr>
        <w:spacing w:after="0" w:line="240" w:lineRule="auto"/>
      </w:pPr>
      <w:r>
        <w:separator/>
      </w:r>
    </w:p>
  </w:endnote>
  <w:endnote w:type="continuationSeparator" w:id="0">
    <w:p w14:paraId="4BCE38FA" w14:textId="77777777" w:rsidR="000F2E75" w:rsidRDefault="000F2E75" w:rsidP="0063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9E87" w14:textId="77777777" w:rsidR="000F2E75" w:rsidRDefault="000F2E75" w:rsidP="006322F1">
      <w:pPr>
        <w:spacing w:after="0" w:line="240" w:lineRule="auto"/>
      </w:pPr>
      <w:r>
        <w:separator/>
      </w:r>
    </w:p>
  </w:footnote>
  <w:footnote w:type="continuationSeparator" w:id="0">
    <w:p w14:paraId="04C3FB75" w14:textId="77777777" w:rsidR="000F2E75" w:rsidRDefault="000F2E75" w:rsidP="00632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721D"/>
    <w:multiLevelType w:val="hybridMultilevel"/>
    <w:tmpl w:val="6922DB7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4616002C"/>
    <w:multiLevelType w:val="hybridMultilevel"/>
    <w:tmpl w:val="813EC2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5495B90"/>
    <w:multiLevelType w:val="hybridMultilevel"/>
    <w:tmpl w:val="FE303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33889632">
    <w:abstractNumId w:val="0"/>
  </w:num>
  <w:num w:numId="2" w16cid:durableId="1661274327">
    <w:abstractNumId w:val="2"/>
  </w:num>
  <w:num w:numId="3" w16cid:durableId="2050839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D4"/>
    <w:rsid w:val="00074F9A"/>
    <w:rsid w:val="000F2E75"/>
    <w:rsid w:val="001B0EF8"/>
    <w:rsid w:val="001C2D35"/>
    <w:rsid w:val="006322F1"/>
    <w:rsid w:val="0090317D"/>
    <w:rsid w:val="009363D4"/>
    <w:rsid w:val="00996638"/>
    <w:rsid w:val="00A47EF9"/>
    <w:rsid w:val="00D960E7"/>
    <w:rsid w:val="00E820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BB8C8F5"/>
  <w15:chartTrackingRefBased/>
  <w15:docId w15:val="{BE937868-5B8D-854A-B5EF-96D2554B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36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36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363D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363D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363D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363D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363D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363D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363D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363D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363D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363D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363D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363D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363D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363D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363D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363D4"/>
    <w:rPr>
      <w:rFonts w:eastAsiaTheme="majorEastAsia" w:cstheme="majorBidi"/>
      <w:color w:val="272727" w:themeColor="text1" w:themeTint="D8"/>
    </w:rPr>
  </w:style>
  <w:style w:type="paragraph" w:styleId="Titel">
    <w:name w:val="Title"/>
    <w:basedOn w:val="Normal"/>
    <w:next w:val="Normal"/>
    <w:link w:val="TitelTegn"/>
    <w:uiPriority w:val="10"/>
    <w:qFormat/>
    <w:rsid w:val="00936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363D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363D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363D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363D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363D4"/>
    <w:rPr>
      <w:i/>
      <w:iCs/>
      <w:color w:val="404040" w:themeColor="text1" w:themeTint="BF"/>
    </w:rPr>
  </w:style>
  <w:style w:type="paragraph" w:styleId="Listeafsnit">
    <w:name w:val="List Paragraph"/>
    <w:basedOn w:val="Normal"/>
    <w:uiPriority w:val="34"/>
    <w:qFormat/>
    <w:rsid w:val="009363D4"/>
    <w:pPr>
      <w:ind w:left="720"/>
      <w:contextualSpacing/>
    </w:pPr>
  </w:style>
  <w:style w:type="character" w:styleId="Kraftigfremhvning">
    <w:name w:val="Intense Emphasis"/>
    <w:basedOn w:val="Standardskrifttypeiafsnit"/>
    <w:uiPriority w:val="21"/>
    <w:qFormat/>
    <w:rsid w:val="009363D4"/>
    <w:rPr>
      <w:i/>
      <w:iCs/>
      <w:color w:val="0F4761" w:themeColor="accent1" w:themeShade="BF"/>
    </w:rPr>
  </w:style>
  <w:style w:type="paragraph" w:styleId="Strktcitat">
    <w:name w:val="Intense Quote"/>
    <w:basedOn w:val="Normal"/>
    <w:next w:val="Normal"/>
    <w:link w:val="StrktcitatTegn"/>
    <w:uiPriority w:val="30"/>
    <w:qFormat/>
    <w:rsid w:val="009363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363D4"/>
    <w:rPr>
      <w:i/>
      <w:iCs/>
      <w:color w:val="0F4761" w:themeColor="accent1" w:themeShade="BF"/>
    </w:rPr>
  </w:style>
  <w:style w:type="character" w:styleId="Kraftighenvisning">
    <w:name w:val="Intense Reference"/>
    <w:basedOn w:val="Standardskrifttypeiafsnit"/>
    <w:uiPriority w:val="32"/>
    <w:qFormat/>
    <w:rsid w:val="009363D4"/>
    <w:rPr>
      <w:b/>
      <w:bCs/>
      <w:smallCaps/>
      <w:color w:val="0F4761" w:themeColor="accent1" w:themeShade="BF"/>
      <w:spacing w:val="5"/>
    </w:rPr>
  </w:style>
  <w:style w:type="character" w:styleId="Hyperlink">
    <w:name w:val="Hyperlink"/>
    <w:uiPriority w:val="99"/>
    <w:semiHidden/>
    <w:unhideWhenUsed/>
    <w:rsid w:val="009363D4"/>
    <w:rPr>
      <w:color w:val="0000FF"/>
      <w:u w:val="single"/>
    </w:rPr>
  </w:style>
  <w:style w:type="paragraph" w:styleId="NormalWeb">
    <w:name w:val="Normal (Web)"/>
    <w:basedOn w:val="Normal"/>
    <w:uiPriority w:val="99"/>
    <w:semiHidden/>
    <w:unhideWhenUsed/>
    <w:rsid w:val="001C2D35"/>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Sidefod">
    <w:name w:val="footer"/>
    <w:basedOn w:val="Normal"/>
    <w:link w:val="SidefodTegn"/>
    <w:uiPriority w:val="99"/>
    <w:unhideWhenUsed/>
    <w:rsid w:val="006322F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322F1"/>
  </w:style>
  <w:style w:type="character" w:styleId="Sidetal">
    <w:name w:val="page number"/>
    <w:basedOn w:val="Standardskrifttypeiafsnit"/>
    <w:uiPriority w:val="99"/>
    <w:semiHidden/>
    <w:unhideWhenUsed/>
    <w:rsid w:val="0063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3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press.grundsolhoj.dk/wp/fibernet/" TargetMode="External"/><Relationship Id="rId3" Type="http://schemas.openxmlformats.org/officeDocument/2006/relationships/settings" Target="settings.xml"/><Relationship Id="rId7" Type="http://schemas.openxmlformats.org/officeDocument/2006/relationships/hyperlink" Target="http://www.grundsolhoj.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814</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Ingelise Kvorning</dc:creator>
  <cp:keywords/>
  <dc:description/>
  <cp:lastModifiedBy>Ingelise Kvorning</cp:lastModifiedBy>
  <cp:revision>5</cp:revision>
  <dcterms:created xsi:type="dcterms:W3CDTF">2024-04-12T08:12:00Z</dcterms:created>
  <dcterms:modified xsi:type="dcterms:W3CDTF">2024-05-01T07:22:00Z</dcterms:modified>
</cp:coreProperties>
</file>